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F252E" w14:textId="77777777" w:rsidR="006061AF" w:rsidRPr="0046583F" w:rsidRDefault="006061AF" w:rsidP="006061AF">
      <w:pPr>
        <w:jc w:val="center"/>
        <w:rPr>
          <w:rFonts w:asciiTheme="majorBidi" w:hAnsiTheme="majorBidi" w:cstheme="majorBidi"/>
          <w:b/>
          <w:sz w:val="24"/>
          <w:szCs w:val="24"/>
          <w:u w:val="single"/>
          <w:lang w:val="ro-RO"/>
        </w:rPr>
      </w:pPr>
      <w:r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>Procedura privind retragerea din societate a acționarilor</w:t>
      </w:r>
    </w:p>
    <w:p w14:paraId="3FD233AC" w14:textId="3C07F70B" w:rsidR="006061AF" w:rsidRPr="0046583F" w:rsidRDefault="006061AF" w:rsidP="006061AF">
      <w:pPr>
        <w:jc w:val="center"/>
        <w:rPr>
          <w:rFonts w:asciiTheme="majorBidi" w:hAnsiTheme="majorBidi" w:cstheme="majorBidi"/>
          <w:b/>
          <w:sz w:val="24"/>
          <w:szCs w:val="24"/>
          <w:u w:val="single"/>
          <w:lang w:val="ro-RO"/>
        </w:rPr>
      </w:pPr>
      <w:r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 xml:space="preserve">în conformitate cu prevederile art. 115 </w:t>
      </w:r>
      <w:r w:rsidR="00CD3A00"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>și</w:t>
      </w:r>
      <w:r w:rsidR="006916FC"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 xml:space="preserve"> </w:t>
      </w:r>
      <w:r w:rsidR="00CD3A00"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 xml:space="preserve">218 </w:t>
      </w:r>
      <w:r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>din</w:t>
      </w:r>
    </w:p>
    <w:p w14:paraId="7E151EC7" w14:textId="77777777" w:rsidR="006061AF" w:rsidRPr="0046583F" w:rsidRDefault="006061AF" w:rsidP="006061AF">
      <w:pPr>
        <w:jc w:val="center"/>
        <w:rPr>
          <w:rFonts w:asciiTheme="majorBidi" w:hAnsiTheme="majorBidi" w:cstheme="majorBidi"/>
          <w:b/>
          <w:sz w:val="24"/>
          <w:szCs w:val="24"/>
          <w:u w:val="single"/>
          <w:lang w:val="ro-RO"/>
        </w:rPr>
      </w:pPr>
      <w:r w:rsidRPr="0046583F">
        <w:rPr>
          <w:rFonts w:asciiTheme="majorBidi" w:hAnsiTheme="majorBidi" w:cstheme="majorBidi"/>
          <w:b/>
          <w:sz w:val="24"/>
          <w:szCs w:val="24"/>
          <w:u w:val="single"/>
          <w:lang w:val="ro-RO"/>
        </w:rPr>
        <w:t>Regulamentul A.S.F. 5/2018</w:t>
      </w:r>
    </w:p>
    <w:p w14:paraId="5F775CFC" w14:textId="77777777" w:rsidR="006916FC" w:rsidRPr="0046583F" w:rsidRDefault="006916FC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4D0A8C81" w14:textId="31C7F547" w:rsidR="002A687F" w:rsidRPr="0046583F" w:rsidRDefault="00CD3A00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În situația în care AGEA adoptă hotărârea privind retragerea de la tranzacționare, 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>SOMETRA SA (denumită mai departe „</w:t>
      </w:r>
      <w:r w:rsidR="006916FC" w:rsidRPr="0046583F">
        <w:rPr>
          <w:rFonts w:asciiTheme="majorBidi" w:hAnsiTheme="majorBidi" w:cstheme="majorBidi"/>
          <w:b/>
          <w:bCs/>
          <w:sz w:val="24"/>
          <w:szCs w:val="24"/>
          <w:lang w:val="ro-RO"/>
        </w:rPr>
        <w:t>Societatea”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) </w:t>
      </w:r>
      <w:r w:rsidR="006061AF" w:rsidRPr="0046583F">
        <w:rPr>
          <w:rFonts w:asciiTheme="majorBidi" w:hAnsiTheme="majorBidi" w:cstheme="majorBidi"/>
          <w:sz w:val="24"/>
          <w:szCs w:val="24"/>
          <w:lang w:val="ro-RO"/>
        </w:rPr>
        <w:t>va informa, prin scrisoare recomandată cu confirmare de primire, toţi acţionarii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6061AF" w:rsidRPr="0046583F">
        <w:rPr>
          <w:rFonts w:asciiTheme="majorBidi" w:hAnsiTheme="majorBidi" w:cstheme="majorBidi"/>
          <w:sz w:val="24"/>
          <w:szCs w:val="24"/>
          <w:lang w:val="ro-RO"/>
        </w:rPr>
        <w:t>înregistraţi la data de referinţă (</w:t>
      </w:r>
      <w:r w:rsidR="000604A0" w:rsidRPr="00315AA7">
        <w:rPr>
          <w:rFonts w:asciiTheme="majorBidi" w:hAnsiTheme="majorBidi" w:cstheme="majorBidi"/>
          <w:sz w:val="24"/>
          <w:szCs w:val="24"/>
          <w:lang w:val="ro-RO"/>
        </w:rPr>
        <w:t>08.06.2026</w:t>
      </w:r>
      <w:r w:rsidR="006061AF" w:rsidRPr="0046583F">
        <w:rPr>
          <w:rFonts w:asciiTheme="majorBidi" w:hAnsiTheme="majorBidi" w:cstheme="majorBidi"/>
          <w:sz w:val="24"/>
          <w:szCs w:val="24"/>
          <w:lang w:val="ro-RO"/>
        </w:rPr>
        <w:t>) care nu au participat la AGEA în care s-a hotărât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6061AF" w:rsidRPr="0046583F">
        <w:rPr>
          <w:rFonts w:asciiTheme="majorBidi" w:hAnsiTheme="majorBidi" w:cstheme="majorBidi"/>
          <w:sz w:val="24"/>
          <w:szCs w:val="24"/>
          <w:lang w:val="ro-RO"/>
        </w:rPr>
        <w:t xml:space="preserve">retragerea de la tranzacţionare cu privire la hotărârea AGEA, inclusiv cu privire la preţul pe acţiune ce urmează a fi achitat în cazul retragerii acţionarilor din cadrul emitentului. </w:t>
      </w:r>
    </w:p>
    <w:p w14:paraId="28BD211C" w14:textId="77777777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Scrisorile</w:t>
      </w:r>
      <w:r w:rsidR="002A687F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recomandate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se transmit la adresa acţionarului existentă în evidenţa depozitarului central care ţine registrul acţionarilor emitentului.</w:t>
      </w:r>
    </w:p>
    <w:p w14:paraId="7AABE664" w14:textId="77777777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Acționarii care îndeplinesc cumulativ următoarele condiții:</w:t>
      </w:r>
    </w:p>
    <w:p w14:paraId="2FB28583" w14:textId="401D83B1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a) nu au votat în favoarea Hotărârii Adunării Generale Extraordinare a Acționarilor </w:t>
      </w:r>
      <w:r w:rsidR="002A687F" w:rsidRPr="0046583F">
        <w:rPr>
          <w:rFonts w:asciiTheme="majorBidi" w:hAnsiTheme="majorBidi" w:cstheme="majorBidi"/>
          <w:sz w:val="24"/>
          <w:szCs w:val="24"/>
          <w:lang w:val="ro-RO"/>
        </w:rPr>
        <w:t xml:space="preserve">SOMETRA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S.A. din data de </w:t>
      </w:r>
      <w:r w:rsidR="000604A0" w:rsidRPr="0046583F">
        <w:rPr>
          <w:rFonts w:asciiTheme="majorBidi" w:hAnsiTheme="majorBidi" w:cstheme="majorBidi"/>
          <w:sz w:val="24"/>
          <w:szCs w:val="24"/>
          <w:lang w:val="ro-RO"/>
        </w:rPr>
        <w:t>15.06.2026</w:t>
      </w:r>
      <w:r w:rsidR="00DC6D98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privind retragerea de la tranzacționare de pe sistemul</w:t>
      </w:r>
      <w:r w:rsidR="002A687F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multilateral de tranzacționare administrat de către Bursa de Valori București a acțiunilor</w:t>
      </w:r>
      <w:r w:rsidR="002A687F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emise de </w:t>
      </w:r>
      <w:r w:rsidR="002A687F" w:rsidRPr="0046583F">
        <w:rPr>
          <w:rFonts w:asciiTheme="majorBidi" w:hAnsiTheme="majorBidi" w:cstheme="majorBidi"/>
          <w:sz w:val="24"/>
          <w:szCs w:val="24"/>
          <w:lang w:val="ro-RO"/>
        </w:rPr>
        <w:t>SOMETRA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S.A. și radierea acestora de la Autoritatea de Supraveghere Financiară,</w:t>
      </w:r>
      <w:r w:rsidR="002A687F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având consecința dobândirii caracterului de societate pe acțiuni de tip închis;</w:t>
      </w:r>
    </w:p>
    <w:p w14:paraId="405402FB" w14:textId="6DB89B00" w:rsidR="006061AF" w:rsidRPr="0046583F" w:rsidRDefault="006061AF" w:rsidP="006916FC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b) au deținut respectivul pachet de acțiuni atât la data de referință cât și la data de înregistrare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au dreptul de a se retrage din societate și de a solicita cumpărarea acțiunilor lor de către societate.</w:t>
      </w:r>
    </w:p>
    <w:p w14:paraId="3D9B661C" w14:textId="2FE761B7" w:rsidR="006061AF" w:rsidRPr="0046583F" w:rsidRDefault="006061AF" w:rsidP="006916FC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Acționarii au dreptul de a solicita retragerea din societate în termen de 45 de zile de la data de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înregistrare, respectiv până pe data de </w:t>
      </w:r>
      <w:r w:rsidR="00DC6D98" w:rsidRPr="0046583F">
        <w:rPr>
          <w:rFonts w:asciiTheme="majorBidi" w:hAnsiTheme="majorBidi" w:cstheme="majorBidi"/>
          <w:sz w:val="24"/>
          <w:szCs w:val="24"/>
          <w:lang w:val="ro-RO"/>
        </w:rPr>
        <w:t>02.</w:t>
      </w:r>
      <w:r w:rsidR="000604A0" w:rsidRPr="0046583F">
        <w:rPr>
          <w:rFonts w:asciiTheme="majorBidi" w:hAnsiTheme="majorBidi" w:cstheme="majorBidi"/>
          <w:sz w:val="24"/>
          <w:szCs w:val="24"/>
          <w:lang w:val="ro-RO"/>
        </w:rPr>
        <w:t>11</w:t>
      </w:r>
      <w:r w:rsidR="00DC6D98" w:rsidRPr="0046583F">
        <w:rPr>
          <w:rFonts w:asciiTheme="majorBidi" w:hAnsiTheme="majorBidi" w:cstheme="majorBidi"/>
          <w:sz w:val="24"/>
          <w:szCs w:val="24"/>
          <w:lang w:val="ro-RO"/>
        </w:rPr>
        <w:t>.2026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inclusiv, prin depunerea/transmiterea declarației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de retragere și a documentelor necesare conform precizărilor de mai jos.</w:t>
      </w:r>
    </w:p>
    <w:p w14:paraId="0DA92567" w14:textId="77777777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Declarațiile depuse după termenul maxim nu vor fi luate în considerare.</w:t>
      </w:r>
    </w:p>
    <w:p w14:paraId="2D0CA31B" w14:textId="7B32C064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Prețul plătit de 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>S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ocietate pentru acțiunile celor care își exercită dreptul de retragere este de </w:t>
      </w:r>
      <w:r w:rsidRPr="00D06FBF">
        <w:rPr>
          <w:rFonts w:asciiTheme="majorBidi" w:hAnsiTheme="majorBidi" w:cstheme="majorBidi"/>
          <w:sz w:val="24"/>
          <w:szCs w:val="24"/>
          <w:lang w:val="ro-RO"/>
        </w:rPr>
        <w:t>______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lei/acțiune, pret determinat de către evaluatorul independent </w:t>
      </w:r>
      <w:r w:rsidR="00DC6D98" w:rsidRPr="0046583F">
        <w:rPr>
          <w:rFonts w:asciiTheme="majorBidi" w:hAnsiTheme="majorBidi" w:cstheme="majorBidi"/>
          <w:sz w:val="24"/>
          <w:szCs w:val="24"/>
          <w:lang w:val="ro-RO"/>
        </w:rPr>
        <w:t>Neoconsult Valuation SRL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în conformitate cu prevederile legale în vigoare.</w:t>
      </w:r>
    </w:p>
    <w:p w14:paraId="58DA0F9C" w14:textId="77777777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Acționarii își pot exercita dreptul de retragere după cum urmează:</w:t>
      </w:r>
    </w:p>
    <w:p w14:paraId="4095B47B" w14:textId="77777777" w:rsidR="006061AF" w:rsidRPr="0046583F" w:rsidRDefault="006061AF" w:rsidP="00585E3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b/>
          <w:bCs/>
          <w:sz w:val="24"/>
          <w:szCs w:val="24"/>
          <w:lang w:val="ro-RO"/>
        </w:rPr>
        <w:t>Acționari persoane fizice:</w:t>
      </w:r>
    </w:p>
    <w:p w14:paraId="51F331B7" w14:textId="77777777" w:rsidR="006916FC" w:rsidRPr="0046583F" w:rsidRDefault="006061AF" w:rsidP="006916FC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Prin prezentare la sediul societății din 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>Copșa Mică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,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str. Fabricilior nr. 1, jud. Sibiu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în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zilele lucrătoare, în intervalul orar 10-15, unde vor semna declarația Anexa 1 și informarea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privind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lastRenderedPageBreak/>
        <w:t>prelucrarea datelor cu caracter personal Anexa 3 în fața reprezentantului societății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și vor depune documentele 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>menționate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în declarația 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prevăzută de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Anexa 1.</w:t>
      </w:r>
    </w:p>
    <w:p w14:paraId="32D67658" w14:textId="6886D7C5" w:rsidR="006916FC" w:rsidRPr="0046583F" w:rsidRDefault="006061AF" w:rsidP="006916FC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Prin transmitere la sediul societății prin poștă/curier, situație în care vor transmite declarația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Anexa 1 și informarea privind prelucrarea datelor cu caracter personal Anexa 3, în original,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autentificate de un notar public precum și documentele precizate în declarația Anexa 1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>.</w:t>
      </w:r>
    </w:p>
    <w:p w14:paraId="57043867" w14:textId="4FE16C73" w:rsidR="006061AF" w:rsidRPr="0046583F" w:rsidRDefault="006061AF" w:rsidP="006061A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Prin depunerea solicitării de retragere prin intermediul Depozitarului Central S.A. în</w:t>
      </w:r>
      <w:r w:rsidR="006916FC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conformitate cu reglementările legale.</w:t>
      </w:r>
    </w:p>
    <w:p w14:paraId="56079044" w14:textId="67487600" w:rsidR="00B07ED7" w:rsidRPr="0046583F" w:rsidRDefault="00B07ED7" w:rsidP="00B07ED7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prin mijloace electronice, având ataşată semnătura electronică extinsă, </w:t>
      </w:r>
      <w:r w:rsidR="008405A0" w:rsidRPr="0046583F">
        <w:rPr>
          <w:rFonts w:asciiTheme="majorBidi" w:hAnsiTheme="majorBidi" w:cstheme="majorBidi"/>
          <w:sz w:val="24"/>
          <w:szCs w:val="24"/>
          <w:lang w:val="ro-RO"/>
        </w:rPr>
        <w:t xml:space="preserve">Anexele 1 și 3 urmând să fie semnate și transmise în mod asemănător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la adresa de e_mail:</w:t>
      </w:r>
      <w:r w:rsidR="00D06FBF">
        <w:rPr>
          <w:rFonts w:asciiTheme="majorBidi" w:hAnsiTheme="majorBidi" w:cstheme="majorBidi"/>
          <w:sz w:val="24"/>
          <w:szCs w:val="24"/>
          <w:lang w:val="ro-RO"/>
        </w:rPr>
        <w:t xml:space="preserve"> info@sometra.ro</w:t>
      </w:r>
    </w:p>
    <w:p w14:paraId="54CE9716" w14:textId="77777777" w:rsidR="00B07ED7" w:rsidRPr="0046583F" w:rsidRDefault="00B07ED7" w:rsidP="006061AF">
      <w:pPr>
        <w:pStyle w:val="ListParagraph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27C12B5A" w14:textId="77777777" w:rsidR="006916FC" w:rsidRPr="0046583F" w:rsidRDefault="006916FC" w:rsidP="006916FC">
      <w:pPr>
        <w:pStyle w:val="ListParagraph"/>
        <w:ind w:left="360"/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57F4A800" w14:textId="77777777" w:rsidR="006061AF" w:rsidRPr="0046583F" w:rsidRDefault="006061AF" w:rsidP="00585E3E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b/>
          <w:bCs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b/>
          <w:bCs/>
          <w:sz w:val="24"/>
          <w:szCs w:val="24"/>
          <w:lang w:val="ro-RO"/>
        </w:rPr>
        <w:t>Acționari persoane juridice:</w:t>
      </w:r>
    </w:p>
    <w:p w14:paraId="141731B0" w14:textId="77777777" w:rsidR="006916FC" w:rsidRPr="0046583F" w:rsidRDefault="006061AF" w:rsidP="006916FC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Prin prezentare la sediul societății din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Copșa Mică, str. Fabricilior nr. 1, jud. Sibiu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, în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zilele lucrătoare în intervalul orar 10-15, unde reprezentantul acționarului persoană juridică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va semna declarația 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prevăzută la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Anexa 2 și informarea privind prelucrarea datelor cu caracter personal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(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Anexa 3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>)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în fața reprezentantului societății și vor depune documentele precizate în Anexa 2.</w:t>
      </w:r>
    </w:p>
    <w:p w14:paraId="2540F3D1" w14:textId="77777777" w:rsidR="006916FC" w:rsidRPr="0046583F" w:rsidRDefault="006061AF" w:rsidP="006916FC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Prin transmitere la sediul societății prin poștă/curier, situație în care vor transmite declarația</w:t>
      </w:r>
      <w:r w:rsidR="00565B8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prevăzută în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Anexa 2 și informarea privind prelucrarea datelor cu caracter personal 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>(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Anexa 3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>)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, în original,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autentificate de un notar public precum și documentele precizate în declarația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de retragere din societate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>(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Anexa 2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>)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.</w:t>
      </w:r>
    </w:p>
    <w:p w14:paraId="562A2423" w14:textId="47D65432" w:rsidR="006061AF" w:rsidRPr="0046583F" w:rsidRDefault="006916FC" w:rsidP="006916FC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P</w:t>
      </w:r>
      <w:r w:rsidR="006061AF" w:rsidRPr="0046583F">
        <w:rPr>
          <w:rFonts w:asciiTheme="majorBidi" w:hAnsiTheme="majorBidi" w:cstheme="majorBidi"/>
          <w:sz w:val="24"/>
          <w:szCs w:val="24"/>
          <w:lang w:val="ro-RO"/>
        </w:rPr>
        <w:t>rin depunerea solicitării de retragere prin intermediul Depozitarului Central S.A. în</w:t>
      </w:r>
      <w:r w:rsidR="00585E3E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="006061AF" w:rsidRPr="0046583F">
        <w:rPr>
          <w:rFonts w:asciiTheme="majorBidi" w:hAnsiTheme="majorBidi" w:cstheme="majorBidi"/>
          <w:sz w:val="24"/>
          <w:szCs w:val="24"/>
          <w:lang w:val="ro-RO"/>
        </w:rPr>
        <w:t>conformitate reglementările legale.</w:t>
      </w:r>
    </w:p>
    <w:p w14:paraId="39806C81" w14:textId="19900602" w:rsidR="00B07ED7" w:rsidRPr="0046583F" w:rsidRDefault="00B07ED7" w:rsidP="00B07ED7">
      <w:pPr>
        <w:pStyle w:val="ListParagraph"/>
        <w:numPr>
          <w:ilvl w:val="0"/>
          <w:numId w:val="3"/>
        </w:numPr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prin mijloace electronice, având ataşată semnătura electronică extinsă a reprezentantului legal, </w:t>
      </w:r>
      <w:r w:rsidR="008405A0" w:rsidRPr="0046583F">
        <w:rPr>
          <w:rFonts w:asciiTheme="majorBidi" w:hAnsiTheme="majorBidi" w:cstheme="majorBidi"/>
          <w:sz w:val="24"/>
          <w:szCs w:val="24"/>
          <w:lang w:val="ro-RO"/>
        </w:rPr>
        <w:t xml:space="preserve">Anexele 2 și 3 urmând să fie semnate și transmise în mod asemănător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la adresa de e_mail:</w:t>
      </w:r>
      <w:r w:rsidR="00D06FBF">
        <w:rPr>
          <w:rFonts w:asciiTheme="majorBidi" w:hAnsiTheme="majorBidi" w:cstheme="majorBidi"/>
          <w:sz w:val="24"/>
          <w:szCs w:val="24"/>
          <w:lang w:val="ro-RO"/>
        </w:rPr>
        <w:t xml:space="preserve"> info@sometra.ro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 xml:space="preserve">  </w:t>
      </w:r>
    </w:p>
    <w:p w14:paraId="2261C964" w14:textId="77777777" w:rsidR="00B07ED7" w:rsidRPr="0046583F" w:rsidRDefault="00B07ED7" w:rsidP="00B07ED7">
      <w:pPr>
        <w:pStyle w:val="ListParagraph"/>
        <w:ind w:left="360"/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29B93ACB" w14:textId="77777777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Societatea achită acţionarilor care solicită retragerea contravalorii acţiunilor, în termen de cel mult</w:t>
      </w:r>
      <w:r w:rsidR="007C7F23" w:rsidRPr="0046583F">
        <w:rPr>
          <w:rFonts w:asciiTheme="majorBidi" w:hAnsiTheme="majorBidi" w:cstheme="majorBidi"/>
          <w:sz w:val="24"/>
          <w:szCs w:val="24"/>
          <w:lang w:val="ro-RO"/>
        </w:rPr>
        <w:t xml:space="preserve"> </w:t>
      </w:r>
      <w:r w:rsidRPr="0046583F">
        <w:rPr>
          <w:rFonts w:asciiTheme="majorBidi" w:hAnsiTheme="majorBidi" w:cstheme="majorBidi"/>
          <w:sz w:val="24"/>
          <w:szCs w:val="24"/>
          <w:lang w:val="ro-RO"/>
        </w:rPr>
        <w:t>15 zile lucrătoare de la primirea cererii.</w:t>
      </w:r>
    </w:p>
    <w:p w14:paraId="43F29960" w14:textId="77777777" w:rsidR="006916FC" w:rsidRPr="0046583F" w:rsidRDefault="006916FC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18BD9E2A" w14:textId="77777777" w:rsidR="006916FC" w:rsidRPr="0046583F" w:rsidRDefault="006916FC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</w:p>
    <w:p w14:paraId="42113CB0" w14:textId="77777777" w:rsidR="006061AF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PRESEDINTELE</w:t>
      </w:r>
    </w:p>
    <w:p w14:paraId="2A51F598" w14:textId="77777777" w:rsidR="00150BF1" w:rsidRPr="0046583F" w:rsidRDefault="006061AF" w:rsidP="006061AF">
      <w:pPr>
        <w:jc w:val="both"/>
        <w:rPr>
          <w:rFonts w:asciiTheme="majorBidi" w:hAnsiTheme="majorBidi" w:cstheme="majorBidi"/>
          <w:sz w:val="24"/>
          <w:szCs w:val="24"/>
          <w:lang w:val="ro-RO"/>
        </w:rPr>
      </w:pPr>
      <w:r w:rsidRPr="0046583F">
        <w:rPr>
          <w:rFonts w:asciiTheme="majorBidi" w:hAnsiTheme="majorBidi" w:cstheme="majorBidi"/>
          <w:sz w:val="24"/>
          <w:szCs w:val="24"/>
          <w:lang w:val="ro-RO"/>
        </w:rPr>
        <w:t>CONSILIULUI DE ADMINISTRATIE</w:t>
      </w:r>
    </w:p>
    <w:sectPr w:rsidR="00150BF1" w:rsidRPr="00465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35744"/>
    <w:multiLevelType w:val="hybridMultilevel"/>
    <w:tmpl w:val="3C48ECEE"/>
    <w:lvl w:ilvl="0" w:tplc="7F44F0C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182DB5"/>
    <w:multiLevelType w:val="hybridMultilevel"/>
    <w:tmpl w:val="8CB44C30"/>
    <w:lvl w:ilvl="0" w:tplc="7F44F0C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D41564"/>
    <w:multiLevelType w:val="hybridMultilevel"/>
    <w:tmpl w:val="478C46A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0032903">
    <w:abstractNumId w:val="2"/>
  </w:num>
  <w:num w:numId="2" w16cid:durableId="1357534459">
    <w:abstractNumId w:val="0"/>
  </w:num>
  <w:num w:numId="3" w16cid:durableId="806583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61AF"/>
    <w:rsid w:val="000604A0"/>
    <w:rsid w:val="00150BF1"/>
    <w:rsid w:val="002A687F"/>
    <w:rsid w:val="00315AA7"/>
    <w:rsid w:val="0046583F"/>
    <w:rsid w:val="00565B83"/>
    <w:rsid w:val="00585E3E"/>
    <w:rsid w:val="005F30D7"/>
    <w:rsid w:val="006061AF"/>
    <w:rsid w:val="006916FC"/>
    <w:rsid w:val="006D41C2"/>
    <w:rsid w:val="007C7F23"/>
    <w:rsid w:val="0082303F"/>
    <w:rsid w:val="008309EF"/>
    <w:rsid w:val="008405A0"/>
    <w:rsid w:val="00866A84"/>
    <w:rsid w:val="00B07ED7"/>
    <w:rsid w:val="00CD3A00"/>
    <w:rsid w:val="00D06FBF"/>
    <w:rsid w:val="00DC6D98"/>
    <w:rsid w:val="00ED376E"/>
    <w:rsid w:val="00EE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85F75"/>
  <w15:docId w15:val="{E9D06C75-4033-4F98-8533-5029A2810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E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07E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7E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7E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E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ED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E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FB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F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</dc:creator>
  <cp:lastModifiedBy>BatokhaI</cp:lastModifiedBy>
  <cp:revision>10</cp:revision>
  <dcterms:created xsi:type="dcterms:W3CDTF">2025-04-28T15:37:00Z</dcterms:created>
  <dcterms:modified xsi:type="dcterms:W3CDTF">2026-05-15T11:22:00Z</dcterms:modified>
</cp:coreProperties>
</file>